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8D3D" w14:textId="77777777" w:rsidR="00B3691B" w:rsidRDefault="00B3691B" w:rsidP="00B3691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7ADEE026" w14:textId="0C66D97F" w:rsidR="00B3691B" w:rsidRPr="007C3B43" w:rsidRDefault="00B3691B" w:rsidP="00B3691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7C3B43">
        <w:rPr>
          <w:rFonts w:ascii="Arial" w:eastAsia="Times New Roman" w:hAnsi="Arial" w:cs="Arial"/>
          <w:b/>
          <w:bCs/>
          <w:sz w:val="36"/>
          <w:szCs w:val="36"/>
        </w:rPr>
        <w:t>How to List and Label Your Items for Consignment</w:t>
      </w:r>
    </w:p>
    <w:p w14:paraId="5349FD07" w14:textId="40FC39C9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To help us process your items accurately and ensure they can be barcoded, tracked, and displayed correctly, 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all artists must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use 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>the format below</w:t>
      </w:r>
      <w:r>
        <w:rPr>
          <w:rFonts w:ascii="Arial" w:eastAsia="Times New Roman" w:hAnsi="Arial" w:cs="Arial"/>
          <w:sz w:val="24"/>
          <w:szCs w:val="24"/>
        </w:rPr>
        <w:t xml:space="preserve"> when submitting items via either our online consignment form or the paper version of the consignment form.</w:t>
      </w:r>
    </w:p>
    <w:p w14:paraId="587CE39D" w14:textId="2741B940" w:rsidR="00B3691B" w:rsidRPr="007C3B43" w:rsidRDefault="00B3691B" w:rsidP="00B369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 xml:space="preserve">1. How to Describe Your Items </w:t>
      </w:r>
    </w:p>
    <w:p w14:paraId="4A34D15B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Please group similar items together and list them as a single line entry. This helps us create one barcode for each group and prevents unnecessary duplication in our system.</w:t>
      </w:r>
    </w:p>
    <w:p w14:paraId="6750694C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Examples:</w:t>
      </w:r>
    </w:p>
    <w:p w14:paraId="12E46F44" w14:textId="77777777" w:rsidR="00B3691B" w:rsidRPr="007C3B43" w:rsidRDefault="00B3691B" w:rsidP="00B36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 – 6 cards at $5 each</w:t>
      </w:r>
    </w:p>
    <w:p w14:paraId="608D3155" w14:textId="77777777" w:rsidR="00B3691B" w:rsidRPr="007C3B43" w:rsidRDefault="00B3691B" w:rsidP="00B36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 – 7 cards at $8 each</w:t>
      </w:r>
    </w:p>
    <w:p w14:paraId="23AA7B79" w14:textId="77777777" w:rsidR="00B3691B" w:rsidRPr="007C3B43" w:rsidRDefault="00B3691B" w:rsidP="00B36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Earrings – 6 pairs at $30 each</w:t>
      </w:r>
    </w:p>
    <w:p w14:paraId="5E4F9285" w14:textId="77777777" w:rsidR="00B3691B" w:rsidRPr="007C3B43" w:rsidRDefault="00B3691B" w:rsidP="00B36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Bracelets – 3 at $29 each</w:t>
      </w:r>
    </w:p>
    <w:p w14:paraId="2DB4CFAF" w14:textId="77777777" w:rsidR="00B3691B" w:rsidRPr="007C3B43" w:rsidRDefault="00B3691B" w:rsidP="00B36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Necklaces – 12 at $35 each</w:t>
      </w:r>
    </w:p>
    <w:p w14:paraId="0C903E79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Our preference:</w:t>
      </w:r>
      <w:r w:rsidRPr="007C3B43">
        <w:rPr>
          <w:rFonts w:ascii="Arial" w:eastAsia="Times New Roman" w:hAnsi="Arial" w:cs="Arial"/>
          <w:sz w:val="24"/>
          <w:szCs w:val="24"/>
        </w:rPr>
        <w:t xml:space="preserve"> Where possible, 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>similar items should all be the same price</w:t>
      </w:r>
      <w:r w:rsidRPr="007C3B43">
        <w:rPr>
          <w:rFonts w:ascii="Arial" w:eastAsia="Times New Roman" w:hAnsi="Arial" w:cs="Arial"/>
          <w:sz w:val="24"/>
          <w:szCs w:val="24"/>
        </w:rPr>
        <w:t>. This greatly reduces the number of</w:t>
      </w:r>
      <w:r>
        <w:rPr>
          <w:rFonts w:ascii="Arial" w:eastAsia="Times New Roman" w:hAnsi="Arial" w:cs="Arial"/>
          <w:sz w:val="24"/>
          <w:szCs w:val="24"/>
        </w:rPr>
        <w:t xml:space="preserve"> different</w:t>
      </w:r>
      <w:r w:rsidRPr="007C3B43">
        <w:rPr>
          <w:rFonts w:ascii="Arial" w:eastAsia="Times New Roman" w:hAnsi="Arial" w:cs="Arial"/>
          <w:sz w:val="24"/>
          <w:szCs w:val="24"/>
        </w:rPr>
        <w:t xml:space="preserve"> barcodes required and speeds up processing for volunteers.</w:t>
      </w:r>
    </w:p>
    <w:p w14:paraId="14B96FE4" w14:textId="77777777" w:rsidR="00B3691B" w:rsidRPr="007C3B43" w:rsidRDefault="00B3691B" w:rsidP="00B369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2. What Must Appear on the Physical Label</w:t>
      </w:r>
    </w:p>
    <w:p w14:paraId="29063FB1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The </w:t>
      </w:r>
      <w:r w:rsidRPr="00320666">
        <w:rPr>
          <w:rFonts w:ascii="Arial" w:eastAsia="Times New Roman" w:hAnsi="Arial" w:cs="Arial"/>
          <w:b/>
          <w:bCs/>
          <w:sz w:val="24"/>
          <w:szCs w:val="24"/>
        </w:rPr>
        <w:t xml:space="preserve">description written on the consignment form </w:t>
      </w:r>
      <w:r w:rsidRPr="00320666">
        <w:rPr>
          <w:rFonts w:ascii="Arial" w:eastAsia="Times New Roman" w:hAnsi="Arial" w:cs="Arial"/>
          <w:b/>
          <w:bCs/>
          <w:i/>
          <w:iCs/>
          <w:sz w:val="24"/>
          <w:szCs w:val="24"/>
        </w:rPr>
        <w:t>must match</w:t>
      </w:r>
      <w:r w:rsidRPr="00320666">
        <w:rPr>
          <w:rFonts w:ascii="Arial" w:eastAsia="Times New Roman" w:hAnsi="Arial" w:cs="Arial"/>
          <w:b/>
          <w:bCs/>
          <w:sz w:val="24"/>
          <w:szCs w:val="24"/>
        </w:rPr>
        <w:t xml:space="preserve"> the way the items are labelled</w:t>
      </w:r>
      <w:r w:rsidRPr="007C3B43">
        <w:rPr>
          <w:rFonts w:ascii="Arial" w:eastAsia="Times New Roman" w:hAnsi="Arial" w:cs="Arial"/>
          <w:sz w:val="24"/>
          <w:szCs w:val="24"/>
        </w:rPr>
        <w:t xml:space="preserve"> so we can identify each group correctly.</w:t>
      </w:r>
    </w:p>
    <w:p w14:paraId="6FC6362D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However, for small items where the type of item is visually obvious, the physical label </w:t>
      </w:r>
      <w:r>
        <w:rPr>
          <w:rFonts w:ascii="Arial" w:eastAsia="Times New Roman" w:hAnsi="Arial" w:cs="Arial"/>
          <w:sz w:val="24"/>
          <w:szCs w:val="24"/>
        </w:rPr>
        <w:t xml:space="preserve">attached to the artwork </w:t>
      </w:r>
      <w:r w:rsidRPr="007C3B43">
        <w:rPr>
          <w:rFonts w:ascii="Arial" w:eastAsia="Times New Roman" w:hAnsi="Arial" w:cs="Arial"/>
          <w:sz w:val="24"/>
          <w:szCs w:val="24"/>
        </w:rPr>
        <w:t>only needs to include:</w:t>
      </w:r>
    </w:p>
    <w:p w14:paraId="22194420" w14:textId="77777777" w:rsidR="00B3691B" w:rsidRPr="007C3B43" w:rsidRDefault="00B3691B" w:rsidP="00B369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Artist name</w:t>
      </w:r>
      <w:r w:rsidRPr="007C3B43">
        <w:rPr>
          <w:rFonts w:ascii="Arial" w:eastAsia="Times New Roman" w:hAnsi="Arial" w:cs="Arial"/>
          <w:sz w:val="24"/>
          <w:szCs w:val="24"/>
        </w:rPr>
        <w:t>, and</w:t>
      </w:r>
    </w:p>
    <w:p w14:paraId="3E574921" w14:textId="77777777" w:rsidR="00B3691B" w:rsidRPr="007C3B43" w:rsidRDefault="00B3691B" w:rsidP="00B369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Price</w:t>
      </w:r>
    </w:p>
    <w:p w14:paraId="359D5819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This applies to:</w:t>
      </w:r>
    </w:p>
    <w:p w14:paraId="70497A24" w14:textId="77777777" w:rsidR="00B3691B" w:rsidRPr="007C3B43" w:rsidRDefault="00B3691B" w:rsidP="00B36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</w:t>
      </w:r>
    </w:p>
    <w:p w14:paraId="4DDFA6B9" w14:textId="77777777" w:rsidR="00B3691B" w:rsidRPr="007C3B43" w:rsidRDefault="00B3691B" w:rsidP="00B36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Jewellery (earrings, necklaces, bracelets, brooches)</w:t>
      </w:r>
    </w:p>
    <w:p w14:paraId="180BD390" w14:textId="77777777" w:rsidR="00B3691B" w:rsidRPr="007C3B43" w:rsidRDefault="00B3691B" w:rsidP="00B369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Other small, clearly identifiable gift shop items</w:t>
      </w:r>
    </w:p>
    <w:p w14:paraId="18BFF250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You do NOT need to write “card”, “earrings”, etc. on the label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C3B43">
        <w:rPr>
          <w:rFonts w:ascii="Arial" w:eastAsia="Times New Roman" w:hAnsi="Arial" w:cs="Arial"/>
          <w:sz w:val="24"/>
          <w:szCs w:val="24"/>
        </w:rPr>
        <w:t xml:space="preserve"> the item itself makes that clear. But the </w:t>
      </w:r>
      <w:proofErr w:type="gramStart"/>
      <w:r w:rsidRPr="007C3B43">
        <w:rPr>
          <w:rFonts w:ascii="Arial" w:eastAsia="Times New Roman" w:hAnsi="Arial" w:cs="Arial"/>
          <w:b/>
          <w:bCs/>
          <w:sz w:val="24"/>
          <w:szCs w:val="24"/>
        </w:rPr>
        <w:t>artist</w:t>
      </w:r>
      <w:proofErr w:type="gramEnd"/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name and price must be </w:t>
      </w:r>
      <w:r w:rsidRPr="007C3B43">
        <w:rPr>
          <w:rFonts w:ascii="Arial" w:eastAsia="Times New Roman" w:hAnsi="Arial" w:cs="Arial"/>
          <w:b/>
          <w:bCs/>
          <w:sz w:val="24"/>
          <w:szCs w:val="24"/>
          <w:u w:val="single"/>
        </w:rPr>
        <w:t>securely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attached</w:t>
      </w:r>
      <w:r w:rsidRPr="007C3B43">
        <w:rPr>
          <w:rFonts w:ascii="Arial" w:eastAsia="Times New Roman" w:hAnsi="Arial" w:cs="Arial"/>
          <w:sz w:val="24"/>
          <w:szCs w:val="24"/>
        </w:rPr>
        <w:t xml:space="preserve"> to every item.</w:t>
      </w:r>
    </w:p>
    <w:p w14:paraId="16BFA6FB" w14:textId="77777777" w:rsidR="00B3691B" w:rsidRPr="007C3B43" w:rsidRDefault="00B3691B" w:rsidP="00B369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3. Why We Require This System</w:t>
      </w:r>
    </w:p>
    <w:p w14:paraId="51759C56" w14:textId="77777777" w:rsidR="00B3691B" w:rsidRPr="007C3B43" w:rsidRDefault="00B3691B" w:rsidP="00B369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This method ensures:</w:t>
      </w:r>
    </w:p>
    <w:p w14:paraId="27FB6F14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Accurate barcoding and stock entry</w:t>
      </w:r>
    </w:p>
    <w:p w14:paraId="73E111F4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Faster processing </w:t>
      </w:r>
    </w:p>
    <w:p w14:paraId="1C7AA69E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Clear identification of each item group</w:t>
      </w:r>
    </w:p>
    <w:p w14:paraId="2856C14F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Reduced errors when volunteers scan items at the counter</w:t>
      </w:r>
    </w:p>
    <w:p w14:paraId="2342B93C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Consistent pricing for similar items</w:t>
      </w:r>
    </w:p>
    <w:p w14:paraId="51C8FBDA" w14:textId="77777777" w:rsidR="00B3691B" w:rsidRPr="007C3B43" w:rsidRDefault="00B3691B" w:rsidP="00B36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A smoother experience for both artists and gallery staff</w:t>
      </w:r>
    </w:p>
    <w:p w14:paraId="2672B7DC" w14:textId="77777777" w:rsidR="00B3691B" w:rsidRDefault="00B3691B" w:rsidP="00B369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</w:p>
    <w:p w14:paraId="1A042859" w14:textId="77777777" w:rsidR="00B3691B" w:rsidRPr="007C3B43" w:rsidRDefault="00B3691B" w:rsidP="00B369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4. Important</w:t>
      </w:r>
    </w:p>
    <w:p w14:paraId="2C8CA55E" w14:textId="77777777" w:rsidR="00B3691B" w:rsidRPr="00B171C5" w:rsidRDefault="00B3691B" w:rsidP="00B369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The item description on your form MUST match the </w:t>
      </w:r>
      <w:r>
        <w:rPr>
          <w:rFonts w:ascii="Arial" w:eastAsia="Times New Roman" w:hAnsi="Arial" w:cs="Arial"/>
          <w:b/>
          <w:bCs/>
          <w:sz w:val="24"/>
          <w:szCs w:val="24"/>
        </w:rPr>
        <w:t>label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attached to your items. </w:t>
      </w:r>
      <w:r w:rsidRPr="00B171C5">
        <w:rPr>
          <w:rFonts w:ascii="Arial" w:eastAsia="Times New Roman" w:hAnsi="Arial" w:cs="Arial"/>
          <w:i/>
          <w:iCs/>
          <w:sz w:val="24"/>
          <w:szCs w:val="24"/>
        </w:rPr>
        <w:t>See point 2 above for full details.</w:t>
      </w:r>
    </w:p>
    <w:p w14:paraId="2AB0C21E" w14:textId="77777777" w:rsidR="00B3691B" w:rsidRPr="007C3B43" w:rsidRDefault="00B3691B" w:rsidP="00B369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Every individual item </w:t>
      </w:r>
      <w:r>
        <w:rPr>
          <w:rFonts w:ascii="Arial" w:eastAsia="Times New Roman" w:hAnsi="Arial" w:cs="Arial"/>
          <w:b/>
          <w:bCs/>
          <w:sz w:val="24"/>
          <w:szCs w:val="24"/>
        </w:rPr>
        <w:t>MUST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have the artist’s name and price attached.</w:t>
      </w:r>
    </w:p>
    <w:p w14:paraId="5A13D0DD" w14:textId="77777777" w:rsidR="00B3691B" w:rsidRPr="007C3B43" w:rsidRDefault="00B3691B" w:rsidP="00B369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Items without correct labelling cannot be accepted.</w:t>
      </w:r>
    </w:p>
    <w:p w14:paraId="0A5C66AF" w14:textId="77777777" w:rsidR="000E6787" w:rsidRDefault="000E6787"/>
    <w:sectPr w:rsidR="000E6787" w:rsidSect="00BB4E48">
      <w:type w:val="continuous"/>
      <w:pgSz w:w="11907" w:h="16840" w:code="9"/>
      <w:pgMar w:top="426" w:right="720" w:bottom="720" w:left="720" w:header="0" w:footer="0" w:gutter="0"/>
      <w:paperSrc w:first="1" w:other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56"/>
    <w:multiLevelType w:val="multilevel"/>
    <w:tmpl w:val="5A2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2C83"/>
    <w:multiLevelType w:val="multilevel"/>
    <w:tmpl w:val="A07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154"/>
    <w:multiLevelType w:val="multilevel"/>
    <w:tmpl w:val="F4D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018DA"/>
    <w:multiLevelType w:val="multilevel"/>
    <w:tmpl w:val="29C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74892"/>
    <w:multiLevelType w:val="multilevel"/>
    <w:tmpl w:val="ABF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13178">
    <w:abstractNumId w:val="2"/>
  </w:num>
  <w:num w:numId="2" w16cid:durableId="1717850804">
    <w:abstractNumId w:val="0"/>
  </w:num>
  <w:num w:numId="3" w16cid:durableId="1413700551">
    <w:abstractNumId w:val="1"/>
  </w:num>
  <w:num w:numId="4" w16cid:durableId="1846479557">
    <w:abstractNumId w:val="3"/>
  </w:num>
  <w:num w:numId="5" w16cid:durableId="40707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1B"/>
    <w:rsid w:val="000D2F6E"/>
    <w:rsid w:val="000E6787"/>
    <w:rsid w:val="0047113C"/>
    <w:rsid w:val="00982E88"/>
    <w:rsid w:val="00B3691B"/>
    <w:rsid w:val="00B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5BE8"/>
  <w15:chartTrackingRefBased/>
  <w15:docId w15:val="{CEB8783A-ED93-4F51-9A26-965C7E3E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1B"/>
    <w:pPr>
      <w:spacing w:line="259" w:lineRule="auto"/>
    </w:pPr>
    <w:rPr>
      <w:rFonts w:eastAsiaTheme="minorEastAsia"/>
      <w:kern w:val="0"/>
      <w:sz w:val="22"/>
      <w:szCs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1683</Characters>
  <Application>Microsoft Office Word</Application>
  <DocSecurity>0</DocSecurity>
  <Lines>44</Lines>
  <Paragraphs>39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Brawn</dc:creator>
  <cp:keywords/>
  <dc:description/>
  <cp:lastModifiedBy>Louise Brawn</cp:lastModifiedBy>
  <cp:revision>1</cp:revision>
  <dcterms:created xsi:type="dcterms:W3CDTF">2026-06-02T23:55:00Z</dcterms:created>
  <dcterms:modified xsi:type="dcterms:W3CDTF">2026-06-02T23:58:00Z</dcterms:modified>
</cp:coreProperties>
</file>